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458F" w14:textId="6532A58B" w:rsidR="00575A79" w:rsidRDefault="00575A79" w:rsidP="00D7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Бесплатное оказание неотложной медицинской (стоматологической) помощи</w:t>
      </w:r>
      <w:r w:rsidR="00170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в рамках программы госгарантий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:</w:t>
      </w:r>
    </w:p>
    <w:p w14:paraId="48E946E1" w14:textId="247105CF" w:rsidR="0017002F" w:rsidRPr="0017002F" w:rsidRDefault="0017002F" w:rsidP="00170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1700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Неотложная стоматологическая помощь («острая зубная боль») оказывается во всех структурных подразделениях </w:t>
      </w:r>
      <w:r w:rsidRPr="00D73BE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ГОАУЗ «Мурманская областная стоматологическая поликлиника</w:t>
      </w:r>
      <w:r w:rsidRPr="0017002F">
        <w:t>"</w:t>
      </w:r>
      <w:r>
        <w:t xml:space="preserve"> (</w:t>
      </w:r>
      <w:r w:rsidRPr="001700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тел. 683-000, 683-001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</w:t>
      </w:r>
      <w:r w:rsidRPr="001700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 часы работы учреждения:</w:t>
      </w:r>
      <w:r w:rsidRPr="001700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/>
        <w:t>в рабочие дни с 8.00 до 21.00</w:t>
      </w:r>
      <w:r w:rsidRPr="001700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/>
        <w:t>в субботу с 9.00 до 15.00</w:t>
      </w:r>
    </w:p>
    <w:p w14:paraId="3850F9CF" w14:textId="77777777" w:rsidR="0017002F" w:rsidRPr="0017002F" w:rsidRDefault="0017002F" w:rsidP="001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1700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Дополнительно Вы можете обратиться в кабинет неотложной стоматологической помощи, расположенный по адресу: г. Мурманск, пр. Героев Североморцев, д. 56.</w:t>
      </w:r>
      <w:r w:rsidRPr="001700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/>
      </w:r>
      <w:r w:rsidRPr="0017002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  <w:t>Часы работы:</w:t>
      </w:r>
      <w:r w:rsidRPr="001700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/>
        <w:t>Пн-вс: 14.30-21.00</w:t>
      </w:r>
      <w:r w:rsidRPr="001700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/>
        <w:t>Включая праздничные дни</w:t>
      </w:r>
    </w:p>
    <w:p w14:paraId="158C4C66" w14:textId="77777777" w:rsidR="0017002F" w:rsidRPr="0017002F" w:rsidRDefault="0017002F" w:rsidP="00170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1700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Стоматологическая помощь при состояниях, угрожающих жизни (кровотечения, травмы, острые воспалительные заболевания, сопровождаемые высокой температурой и резким ухудшением общего состояния) </w:t>
      </w:r>
      <w:r w:rsidRPr="0017002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  <w:t>круглосуточно</w:t>
      </w:r>
      <w:r w:rsidRPr="001700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оказывается в ГОБУЗ «Мурманская областная клиническая больница им. П.А. Баяндина» (ул. Павлова, д.6).</w:t>
      </w:r>
    </w:p>
    <w:p w14:paraId="433EC322" w14:textId="77777777" w:rsidR="00DC1E6D" w:rsidRDefault="00DC1E6D"/>
    <w:sectPr w:rsidR="00DC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EA"/>
    <w:rsid w:val="0001588E"/>
    <w:rsid w:val="000E40A7"/>
    <w:rsid w:val="0017002F"/>
    <w:rsid w:val="00575A79"/>
    <w:rsid w:val="00596C77"/>
    <w:rsid w:val="00D73BEA"/>
    <w:rsid w:val="00DC1E6D"/>
    <w:rsid w:val="00F7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453C"/>
  <w15:chartTrackingRefBased/>
  <w15:docId w15:val="{A7AD8562-CC06-496B-9280-183D723F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Дрождинина</dc:creator>
  <cp:keywords/>
  <dc:description/>
  <cp:lastModifiedBy>Светлана Дрождинина</cp:lastModifiedBy>
  <cp:revision>6</cp:revision>
  <dcterms:created xsi:type="dcterms:W3CDTF">2021-06-29T07:41:00Z</dcterms:created>
  <dcterms:modified xsi:type="dcterms:W3CDTF">2021-09-07T14:51:00Z</dcterms:modified>
</cp:coreProperties>
</file>